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56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川工带川货 撬动中子月饼产销新热潮</w:t>
      </w:r>
    </w:p>
    <w:p w14:paraId="66363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  <w:lang w:val="en-US" w:eastAsia="zh-CN"/>
        </w:rPr>
        <w:t>工会普惠福利赋能本土特色产业高质量发展</w:t>
      </w:r>
    </w:p>
    <w:p w14:paraId="4F54E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5D14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为贯彻落实区委区政府关于“中子月饼”产业发展工作相关要求，严格规范工会经费使用、做实做细职工暖心福利，充分彰显工会服务大局、助力中子月饼产业发展的责任担当，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带动朝天本土农特产品销售。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朝天区总工会联合中国邮政集团有限公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司广元市朝天区分公司开展“川工带川货·月饼惠团圆”中子月饼专场普惠活动，让职工得实惠、企业增信心、产业添动能，为擦亮“朝天特色美食”金字招牌注入了强劲的工会力量。</w:t>
      </w:r>
    </w:p>
    <w:p w14:paraId="3E1EA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工会搭台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一场活动跑出产业“加速度”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9月10日，区总工会以中秋节日慰问为契机，以工会福利采购为抓手，向全区各基层工会发出倡议：“合规有序落实中秋慰问，在同等条件下优先采购本土“中子月饼”，让职工在团圆佳节品鉴古蜀道匠心美味，共享家乡产业发展成果。”倡议一出，各基层工会迅速行动，把“发福利”与“扶产业”结合起来，把“送温暖”与“促消费”贯通起来。截至目前，全区各基层工会累计采购“中子月饼”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元。一笔笔订单从机关、企业飞向生产车间，一条条生产线开足马力、灯火通明——这不仅是数字的跃升，更是信心与干劲的传递。区总工会用实实在在的行动，讲好“千年古蜀道、只此一枚酥”的朝天故事，推动本土优质特色产品走出大山、打响品牌。</w:t>
      </w:r>
    </w:p>
    <w:p w14:paraId="20CD9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直播破圈：两小时点燃月饼“销售”热潮。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9月20日，持续2小时的直播，“好物推荐官”轮番上阵，讲历史、说工艺、品滋味，把中子月饼的前世今生娓娓道来，直播累计收获点赞6.9万次，成交订单869笔，成交额达12万余元。评论区里好评不断：“今年的中子月饼专场，我下单了几个礼盒装，准备送亲戚朋友。”“七折的价格买到了，划算、划算！”一声声划算、一次次下单，折射出的是职工群众对活动的认可，更是对家乡味道的认同。订单跨越千山万水，销往黑龙江、北京等10余个省市，这是消费帮扶的生动实践，也是品牌出山的坚实一步。</w:t>
      </w:r>
    </w:p>
    <w:p w14:paraId="0FBB9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三方联动：13万元补助叠出“七折”实惠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实惠从哪里来？答案是：工会搭台、企业让利、邮政赋能。此次活动，线上线下互联互通，区总工会筹集资金13万元作为专项普惠补助，经多次协调对接，最终形成“企业+工会+邮政”三方补助叠加机制，成功争取到中子月饼“7折”优惠销售。真金白银的投入、实实在在的折扣，让工会会员买得放心、吃得舒心、心里暖心。</w:t>
      </w:r>
    </w:p>
    <w:p w14:paraId="56B1D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此次专场普惠活动，是一次消费帮扶的集中展示，更是一次服务大局的主动作为。下一步，区总工会将继续以工会普惠性服务项目为契机，坚持“以购代扶、以买助企”不动摇，不断拓展“川工带川货”的广度与深度，让更多朝天好物走出大山，为朝天区经济社会高质量发展贡献更大工会力量。</w:t>
      </w:r>
    </w:p>
    <w:sectPr>
      <w:pgSz w:w="11905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DF21AC"/>
    <w:rsid w:val="245852ED"/>
    <w:rsid w:val="310A06FD"/>
    <w:rsid w:val="3F4A3AB9"/>
    <w:rsid w:val="7820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1072</Words>
  <Characters>1083</Characters>
  <Paragraphs>7</Paragraphs>
  <TotalTime>53</TotalTime>
  <ScaleCrop>false</ScaleCrop>
  <LinksUpToDate>false</LinksUpToDate>
  <CharactersWithSpaces>1084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2025-09-28T09:28:00Z</dcterms:created>
  <dc:creator>听风与你</dc:creator>
  <cp:lastModifiedBy>lenovo</cp:lastModifiedBy>
  <dcterms:modified xsi:type="dcterms:W3CDTF">2026-09-24T06:48:19Z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34F0C7ECEB4D40BE884B06D489BB5F24_13</vt:lpwstr>
  </property>
  <property fmtid="{D5CDD505-2E9C-101B-9397-08002B2CF9AE}" pid="4" name="KSOTemplateDocerSaveRecord">
    <vt:lpwstr>eyJoZGlkIjoiZTZhNzhiNDE0ZGE5MTkzYzg0MjVmZTAzY2QzNDlhMzEiLCJ1c2VySWQiOiIxNDI0NTU4MTAxIn0=</vt:lpwstr>
  </property>
</Properties>
</file>